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59"/>
        <w:rPr>
          <w:sz w:val="20"/>
        </w:rPr>
      </w:pPr>
      <w:r>
        <w:rPr>
          <w:sz w:val="20"/>
        </w:rPr>
        <w:drawing>
          <wp:inline distT="0" distB="0" distL="0" distR="0">
            <wp:extent cx="569793" cy="6943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93" cy="6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4"/>
        <w:ind w:left="1411" w:right="1548"/>
        <w:jc w:val="center"/>
      </w:pPr>
      <w:r>
        <w:rPr>
          <w:color w:val="0000FF"/>
        </w:rPr>
        <w:t>КОМИТЕТ</w:t>
      </w:r>
      <w:r>
        <w:rPr>
          <w:color w:val="0000FF"/>
          <w:spacing w:val="-8"/>
        </w:rPr>
        <w:t> </w:t>
      </w:r>
      <w:r>
        <w:rPr>
          <w:color w:val="0000FF"/>
        </w:rPr>
        <w:t>ПО</w:t>
      </w:r>
      <w:r>
        <w:rPr>
          <w:color w:val="0000FF"/>
          <w:spacing w:val="-5"/>
        </w:rPr>
        <w:t> </w:t>
      </w:r>
      <w:r>
        <w:rPr>
          <w:color w:val="0000FF"/>
        </w:rPr>
        <w:t>КОНКУРЕНТНОЙ</w:t>
      </w:r>
      <w:r>
        <w:rPr>
          <w:color w:val="0000FF"/>
          <w:spacing w:val="-5"/>
        </w:rPr>
        <w:t> </w:t>
      </w:r>
      <w:r>
        <w:rPr>
          <w:color w:val="0000FF"/>
        </w:rPr>
        <w:t>ПОЛИТИКЕ</w:t>
      </w:r>
      <w:r>
        <w:rPr>
          <w:color w:val="0000FF"/>
          <w:spacing w:val="-5"/>
        </w:rPr>
        <w:t> </w:t>
      </w:r>
      <w:r>
        <w:rPr>
          <w:color w:val="0000FF"/>
        </w:rPr>
        <w:t>МОСКОВСКОЙ</w:t>
      </w:r>
      <w:r>
        <w:rPr>
          <w:color w:val="0000FF"/>
          <w:spacing w:val="-2"/>
        </w:rPr>
        <w:t> </w:t>
      </w:r>
      <w:r>
        <w:rPr>
          <w:color w:val="0000FF"/>
        </w:rPr>
        <w:t>ОБЛАСТИ</w:t>
      </w:r>
    </w:p>
    <w:p>
      <w:pPr>
        <w:pStyle w:val="BodyText"/>
        <w:spacing w:before="1"/>
        <w:rPr>
          <w:b/>
        </w:rPr>
      </w:pPr>
    </w:p>
    <w:p>
      <w:pPr>
        <w:spacing w:line="252" w:lineRule="exact" w:before="0"/>
        <w:ind w:left="1411" w:right="1546" w:firstLine="0"/>
        <w:jc w:val="center"/>
        <w:rPr>
          <w:b/>
          <w:sz w:val="22"/>
        </w:rPr>
      </w:pPr>
      <w:r>
        <w:rPr>
          <w:b/>
          <w:color w:val="933634"/>
          <w:sz w:val="22"/>
        </w:rPr>
        <w:t>Аукционная</w:t>
      </w:r>
      <w:r>
        <w:rPr>
          <w:b/>
          <w:color w:val="933634"/>
          <w:spacing w:val="-3"/>
          <w:sz w:val="22"/>
        </w:rPr>
        <w:t> </w:t>
      </w:r>
      <w:r>
        <w:rPr>
          <w:b/>
          <w:color w:val="933634"/>
          <w:sz w:val="22"/>
        </w:rPr>
        <w:t>комиссия</w:t>
      </w:r>
    </w:p>
    <w:p>
      <w:pPr>
        <w:pStyle w:val="Heading1"/>
        <w:ind w:left="2233" w:right="2367" w:hanging="2"/>
        <w:jc w:val="center"/>
      </w:pPr>
      <w:r>
        <w:rPr>
          <w:color w:val="933634"/>
        </w:rPr>
        <w:t>по проведению аукциона в электронной форме по продаже</w:t>
      </w:r>
      <w:r>
        <w:rPr>
          <w:color w:val="933634"/>
          <w:spacing w:val="1"/>
        </w:rPr>
        <w:t> </w:t>
      </w:r>
      <w:r>
        <w:rPr>
          <w:color w:val="933634"/>
        </w:rPr>
        <w:t>имущества, находящегося в собственности городского округа</w:t>
      </w:r>
      <w:r>
        <w:rPr>
          <w:color w:val="933634"/>
          <w:spacing w:val="-52"/>
        </w:rPr>
        <w:t> </w:t>
      </w:r>
      <w:r>
        <w:rPr>
          <w:color w:val="933634"/>
        </w:rPr>
        <w:t>Серпухов</w:t>
      </w:r>
      <w:r>
        <w:rPr>
          <w:color w:val="933634"/>
          <w:spacing w:val="-2"/>
        </w:rPr>
        <w:t> </w:t>
      </w:r>
      <w:r>
        <w:rPr>
          <w:color w:val="933634"/>
        </w:rPr>
        <w:t>Московской</w:t>
      </w:r>
      <w:r>
        <w:rPr>
          <w:color w:val="933634"/>
          <w:spacing w:val="-1"/>
        </w:rPr>
        <w:t> </w:t>
      </w:r>
      <w:r>
        <w:rPr>
          <w:color w:val="933634"/>
        </w:rPr>
        <w:t>области,</w:t>
      </w:r>
      <w:r>
        <w:rPr>
          <w:color w:val="933634"/>
          <w:spacing w:val="-4"/>
        </w:rPr>
        <w:t> </w:t>
      </w:r>
      <w:r>
        <w:rPr>
          <w:color w:val="933634"/>
        </w:rPr>
        <w:t>расположенного</w:t>
      </w:r>
      <w:r>
        <w:rPr>
          <w:color w:val="933634"/>
          <w:spacing w:val="-3"/>
        </w:rPr>
        <w:t> </w:t>
      </w:r>
      <w:r>
        <w:rPr>
          <w:color w:val="933634"/>
        </w:rPr>
        <w:t>по</w:t>
      </w:r>
      <w:r>
        <w:rPr>
          <w:color w:val="933634"/>
          <w:spacing w:val="-1"/>
        </w:rPr>
        <w:t> </w:t>
      </w:r>
      <w:r>
        <w:rPr>
          <w:color w:val="933634"/>
        </w:rPr>
        <w:t>адресу:</w:t>
      </w:r>
    </w:p>
    <w:p>
      <w:pPr>
        <w:spacing w:before="0" w:after="44"/>
        <w:ind w:left="1890" w:right="2026" w:firstLine="0"/>
        <w:jc w:val="center"/>
        <w:rPr>
          <w:b/>
          <w:sz w:val="22"/>
        </w:rPr>
      </w:pPr>
      <w:r>
        <w:rPr>
          <w:b/>
          <w:color w:val="933634"/>
          <w:sz w:val="22"/>
        </w:rPr>
        <w:t>Московская область, г. Серпухов, ул. Ворошилова, д. 60</w:t>
      </w:r>
      <w:r>
        <w:rPr>
          <w:b/>
          <w:color w:val="933634"/>
          <w:spacing w:val="-52"/>
          <w:sz w:val="22"/>
        </w:rPr>
        <w:t> </w:t>
      </w:r>
      <w:r>
        <w:rPr>
          <w:b/>
          <w:color w:val="933634"/>
          <w:sz w:val="22"/>
        </w:rPr>
        <w:t>(Аукционная</w:t>
      </w:r>
      <w:r>
        <w:rPr>
          <w:b/>
          <w:color w:val="933634"/>
          <w:spacing w:val="-1"/>
          <w:sz w:val="22"/>
        </w:rPr>
        <w:t> </w:t>
      </w:r>
      <w:r>
        <w:rPr>
          <w:b/>
          <w:color w:val="933634"/>
          <w:sz w:val="22"/>
        </w:rPr>
        <w:t>комиссия)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6"/>
        <w:gridCol w:w="4852"/>
      </w:tblGrid>
      <w:tr>
        <w:trPr>
          <w:trHeight w:val="379" w:hRule="atLeast"/>
        </w:trPr>
        <w:tc>
          <w:tcPr>
            <w:tcW w:w="5696" w:type="dxa"/>
            <w:tcBorders>
              <w:top w:val="single" w:sz="18" w:space="0" w:color="800000"/>
            </w:tcBorders>
          </w:tcPr>
          <w:p>
            <w:pPr>
              <w:pStyle w:val="TableParagraph"/>
              <w:spacing w:line="233" w:lineRule="exact" w:before="126"/>
              <w:ind w:left="99"/>
              <w:rPr>
                <w:sz w:val="22"/>
              </w:rPr>
            </w:pPr>
            <w:r>
              <w:rPr>
                <w:sz w:val="22"/>
              </w:rPr>
              <w:t>Московская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область</w:t>
            </w:r>
          </w:p>
        </w:tc>
        <w:tc>
          <w:tcPr>
            <w:tcW w:w="4852" w:type="dxa"/>
            <w:tcBorders>
              <w:top w:val="single" w:sz="18" w:space="0" w:color="800000"/>
            </w:tcBorders>
          </w:tcPr>
          <w:p>
            <w:pPr>
              <w:pStyle w:val="TableParagraph"/>
              <w:spacing w:line="233" w:lineRule="exact" w:before="126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28.09.2021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before="1"/>
        <w:ind w:left="2243" w:right="2491"/>
        <w:jc w:val="center"/>
      </w:pPr>
      <w:r>
        <w:rPr/>
        <w:t>ПРОТОКОЛ ОБ ИТОГАХ АУКЦИОНА </w:t>
      </w:r>
      <w:r>
        <w:rPr>
          <w:color w:val="0000FF"/>
        </w:rPr>
        <w:t>№ ПЭ-СРП/21-1814</w:t>
      </w:r>
      <w:r>
        <w:rPr>
          <w:color w:val="0000FF"/>
          <w:spacing w:val="-52"/>
        </w:rPr>
        <w:t> </w:t>
      </w:r>
      <w:r>
        <w:rPr/>
        <w:t>В ЭЛЕКТРОННОЙ</w:t>
      </w:r>
      <w:r>
        <w:rPr>
          <w:spacing w:val="1"/>
        </w:rPr>
        <w:t> </w:t>
      </w:r>
      <w:r>
        <w:rPr/>
        <w:t>ФОРМЕ</w:t>
      </w:r>
    </w:p>
    <w:p>
      <w:pPr>
        <w:pStyle w:val="BodyText"/>
        <w:ind w:left="1411" w:right="1660"/>
        <w:jc w:val="center"/>
      </w:pPr>
      <w:r>
        <w:rPr>
          <w:color w:val="0000FF"/>
        </w:rPr>
        <w:t>по продаже имущества, находящегося в собственности городского округа</w:t>
      </w:r>
      <w:r>
        <w:rPr>
          <w:color w:val="0000FF"/>
          <w:spacing w:val="-52"/>
        </w:rPr>
        <w:t> </w:t>
      </w:r>
      <w:r>
        <w:rPr>
          <w:color w:val="0000FF"/>
        </w:rPr>
        <w:t>Серпухов</w:t>
      </w:r>
      <w:r>
        <w:rPr>
          <w:color w:val="0000FF"/>
          <w:spacing w:val="-2"/>
        </w:rPr>
        <w:t> </w:t>
      </w:r>
      <w:r>
        <w:rPr>
          <w:color w:val="0000FF"/>
        </w:rPr>
        <w:t>Московской области,</w:t>
      </w:r>
      <w:r>
        <w:rPr>
          <w:color w:val="0000FF"/>
          <w:spacing w:val="-1"/>
        </w:rPr>
        <w:t> </w:t>
      </w:r>
      <w:r>
        <w:rPr>
          <w:color w:val="0000FF"/>
        </w:rPr>
        <w:t>расположенного по адресу:</w:t>
      </w:r>
    </w:p>
    <w:p>
      <w:pPr>
        <w:pStyle w:val="BodyText"/>
        <w:spacing w:line="252" w:lineRule="exact"/>
        <w:ind w:left="1297" w:right="1548"/>
        <w:jc w:val="center"/>
      </w:pPr>
      <w:r>
        <w:rPr>
          <w:color w:val="0000FF"/>
        </w:rPr>
        <w:t>Московская</w:t>
      </w:r>
      <w:r>
        <w:rPr>
          <w:color w:val="0000FF"/>
          <w:spacing w:val="-1"/>
        </w:rPr>
        <w:t> </w:t>
      </w:r>
      <w:r>
        <w:rPr>
          <w:color w:val="0000FF"/>
        </w:rPr>
        <w:t>область,</w:t>
      </w:r>
      <w:r>
        <w:rPr>
          <w:color w:val="0000FF"/>
          <w:spacing w:val="-1"/>
        </w:rPr>
        <w:t> </w:t>
      </w:r>
      <w:r>
        <w:rPr>
          <w:color w:val="0000FF"/>
        </w:rPr>
        <w:t>г.</w:t>
      </w:r>
      <w:r>
        <w:rPr>
          <w:color w:val="0000FF"/>
          <w:spacing w:val="-3"/>
        </w:rPr>
        <w:t> </w:t>
      </w:r>
      <w:r>
        <w:rPr>
          <w:color w:val="0000FF"/>
        </w:rPr>
        <w:t>Серпухов,</w:t>
      </w:r>
      <w:r>
        <w:rPr>
          <w:color w:val="0000FF"/>
          <w:spacing w:val="-1"/>
        </w:rPr>
        <w:t> </w:t>
      </w:r>
      <w:r>
        <w:rPr>
          <w:color w:val="0000FF"/>
        </w:rPr>
        <w:t>ул.</w:t>
      </w:r>
      <w:r>
        <w:rPr>
          <w:color w:val="0000FF"/>
          <w:spacing w:val="-1"/>
        </w:rPr>
        <w:t> </w:t>
      </w:r>
      <w:r>
        <w:rPr>
          <w:color w:val="0000FF"/>
        </w:rPr>
        <w:t>Ворошилова,</w:t>
      </w:r>
      <w:r>
        <w:rPr>
          <w:color w:val="0000FF"/>
          <w:spacing w:val="-2"/>
        </w:rPr>
        <w:t> </w:t>
      </w:r>
      <w:r>
        <w:rPr>
          <w:color w:val="0000FF"/>
        </w:rPr>
        <w:t>д.</w:t>
      </w:r>
      <w:r>
        <w:rPr>
          <w:color w:val="0000FF"/>
          <w:spacing w:val="-1"/>
        </w:rPr>
        <w:t> </w:t>
      </w:r>
      <w:r>
        <w:rPr>
          <w:color w:val="0000FF"/>
        </w:rPr>
        <w:t>60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12"/>
      </w:pPr>
      <w:r>
        <w:rPr>
          <w:b/>
        </w:rPr>
        <w:t>Продавец:</w:t>
      </w:r>
      <w:r>
        <w:rPr>
          <w:b/>
          <w:spacing w:val="-1"/>
        </w:rPr>
        <w:t> </w:t>
      </w:r>
      <w:r>
        <w:rPr>
          <w:color w:val="0000FF"/>
        </w:rPr>
        <w:t>Комитет</w:t>
      </w:r>
      <w:r>
        <w:rPr>
          <w:color w:val="0000FF"/>
          <w:spacing w:val="-2"/>
        </w:rPr>
        <w:t> </w:t>
      </w:r>
      <w:r>
        <w:rPr>
          <w:color w:val="0000FF"/>
        </w:rPr>
        <w:t>по</w:t>
      </w:r>
      <w:r>
        <w:rPr>
          <w:color w:val="0000FF"/>
          <w:spacing w:val="-3"/>
        </w:rPr>
        <w:t> </w:t>
      </w:r>
      <w:r>
        <w:rPr>
          <w:color w:val="0000FF"/>
        </w:rPr>
        <w:t>управлению</w:t>
      </w:r>
      <w:r>
        <w:rPr>
          <w:color w:val="0000FF"/>
          <w:spacing w:val="-2"/>
        </w:rPr>
        <w:t> </w:t>
      </w:r>
      <w:r>
        <w:rPr>
          <w:color w:val="0000FF"/>
        </w:rPr>
        <w:t>имуществом</w:t>
      </w:r>
      <w:r>
        <w:rPr>
          <w:color w:val="0000FF"/>
          <w:spacing w:val="-5"/>
        </w:rPr>
        <w:t> </w:t>
      </w:r>
      <w:r>
        <w:rPr>
          <w:color w:val="0000FF"/>
        </w:rPr>
        <w:t>городского</w:t>
      </w:r>
      <w:r>
        <w:rPr>
          <w:color w:val="0000FF"/>
          <w:spacing w:val="-6"/>
        </w:rPr>
        <w:t> </w:t>
      </w:r>
      <w:r>
        <w:rPr>
          <w:color w:val="0000FF"/>
        </w:rPr>
        <w:t>округа</w:t>
      </w:r>
      <w:r>
        <w:rPr>
          <w:color w:val="0000FF"/>
          <w:spacing w:val="-2"/>
        </w:rPr>
        <w:t> </w:t>
      </w:r>
      <w:r>
        <w:rPr>
          <w:color w:val="0000FF"/>
        </w:rPr>
        <w:t>Серпухов</w:t>
      </w:r>
      <w:r>
        <w:rPr>
          <w:color w:val="0000FF"/>
          <w:spacing w:val="-2"/>
        </w:rPr>
        <w:t> </w:t>
      </w:r>
      <w:r>
        <w:rPr>
          <w:color w:val="0000FF"/>
        </w:rPr>
        <w:t>Московской</w:t>
      </w:r>
      <w:r>
        <w:rPr>
          <w:color w:val="0000FF"/>
          <w:spacing w:val="-3"/>
        </w:rPr>
        <w:t> </w:t>
      </w:r>
      <w:r>
        <w:rPr>
          <w:color w:val="0000FF"/>
        </w:rPr>
        <w:t>области.</w:t>
      </w:r>
    </w:p>
    <w:p>
      <w:pPr>
        <w:spacing w:line="252" w:lineRule="exact" w:before="2"/>
        <w:ind w:left="212" w:right="0" w:firstLine="0"/>
        <w:jc w:val="left"/>
        <w:rPr>
          <w:sz w:val="22"/>
        </w:rPr>
      </w:pPr>
      <w:r>
        <w:rPr>
          <w:b/>
          <w:sz w:val="22"/>
        </w:rPr>
        <w:t>Оператор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электронной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площадки:</w:t>
      </w:r>
      <w:r>
        <w:rPr>
          <w:b/>
          <w:spacing w:val="-1"/>
          <w:sz w:val="22"/>
        </w:rPr>
        <w:t> </w:t>
      </w:r>
      <w:r>
        <w:rPr>
          <w:color w:val="0000FF"/>
          <w:sz w:val="22"/>
        </w:rPr>
        <w:t>ООО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«РТС-тендер».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Уполномоченный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орган:</w:t>
      </w:r>
      <w:r>
        <w:rPr>
          <w:b/>
          <w:spacing w:val="1"/>
          <w:sz w:val="22"/>
        </w:rPr>
        <w:t> </w:t>
      </w:r>
      <w:r>
        <w:rPr>
          <w:color w:val="0000FF"/>
          <w:sz w:val="22"/>
        </w:rPr>
        <w:t>Комитет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по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конкурентной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политике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Московской</w:t>
      </w:r>
      <w:r>
        <w:rPr>
          <w:color w:val="0000FF"/>
          <w:spacing w:val="-4"/>
          <w:sz w:val="22"/>
        </w:rPr>
        <w:t> </w:t>
      </w:r>
      <w:r>
        <w:rPr>
          <w:color w:val="0000FF"/>
          <w:sz w:val="22"/>
        </w:rPr>
        <w:t>области.</w:t>
      </w:r>
    </w:p>
    <w:p>
      <w:pPr>
        <w:spacing w:line="237" w:lineRule="auto" w:before="8"/>
        <w:ind w:left="212" w:right="342" w:firstLine="0"/>
        <w:jc w:val="both"/>
        <w:rPr>
          <w:sz w:val="22"/>
        </w:rPr>
      </w:pPr>
      <w:r>
        <w:rPr>
          <w:b/>
          <w:sz w:val="22"/>
        </w:rPr>
        <w:t>Лицо,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осуществляющее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организационно-технические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функции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организации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проведению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аукциона:</w:t>
      </w:r>
      <w:r>
        <w:rPr>
          <w:b/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казенное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Московской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«Региональный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торгов»</w:t>
      </w:r>
      <w:r>
        <w:rPr>
          <w:spacing w:val="1"/>
          <w:sz w:val="22"/>
        </w:rPr>
        <w:t> </w:t>
      </w:r>
      <w:r>
        <w:rPr>
          <w:sz w:val="22"/>
        </w:rPr>
        <w:t>(сокращенное</w:t>
      </w:r>
      <w:r>
        <w:rPr>
          <w:spacing w:val="-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«РЦТ).</w:t>
      </w:r>
    </w:p>
    <w:p>
      <w:pPr>
        <w:spacing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Информационное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сообщение</w:t>
      </w:r>
      <w:r>
        <w:rPr>
          <w:b/>
          <w:spacing w:val="17"/>
          <w:sz w:val="22"/>
        </w:rPr>
        <w:t> </w:t>
      </w:r>
      <w:r>
        <w:rPr>
          <w:sz w:val="22"/>
        </w:rPr>
        <w:t>утверждено</w:t>
      </w:r>
      <w:r>
        <w:rPr>
          <w:spacing w:val="15"/>
          <w:sz w:val="22"/>
        </w:rPr>
        <w:t> </w:t>
      </w:r>
      <w:r>
        <w:rPr>
          <w:sz w:val="22"/>
        </w:rPr>
        <w:t>Уполномоченным</w:t>
      </w:r>
      <w:r>
        <w:rPr>
          <w:spacing w:val="15"/>
          <w:sz w:val="22"/>
        </w:rPr>
        <w:t> </w:t>
      </w:r>
      <w:r>
        <w:rPr>
          <w:sz w:val="22"/>
        </w:rPr>
        <w:t>органом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размещено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официальном</w:t>
      </w:r>
      <w:r>
        <w:rPr>
          <w:spacing w:val="13"/>
          <w:sz w:val="22"/>
        </w:rPr>
        <w:t> </w:t>
      </w:r>
      <w:r>
        <w:rPr>
          <w:sz w:val="22"/>
        </w:rPr>
        <w:t>сайте</w:t>
      </w:r>
      <w:r>
        <w:rPr>
          <w:spacing w:val="-52"/>
          <w:sz w:val="22"/>
        </w:rPr>
        <w:t> </w:t>
      </w:r>
      <w:r>
        <w:rPr>
          <w:sz w:val="22"/>
        </w:rPr>
        <w:t>торгов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6">
        <w:r>
          <w:rPr>
            <w:sz w:val="22"/>
          </w:rPr>
          <w:t>www.torgi.gov.ru </w:t>
        </w:r>
      </w:hyperlink>
      <w:r>
        <w:rPr>
          <w:color w:val="0000FF"/>
          <w:sz w:val="22"/>
        </w:rPr>
        <w:t>23.08.2021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(извещение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№</w:t>
      </w:r>
      <w:r>
        <w:rPr>
          <w:color w:val="0000FF"/>
          <w:spacing w:val="1"/>
          <w:sz w:val="22"/>
        </w:rPr>
        <w:t> </w:t>
      </w:r>
      <w:r>
        <w:rPr>
          <w:b/>
          <w:color w:val="0000FF"/>
          <w:sz w:val="22"/>
        </w:rPr>
        <w:t>230821/6987935/05</w:t>
      </w:r>
      <w:r>
        <w:rPr>
          <w:color w:val="0000FF"/>
          <w:sz w:val="22"/>
        </w:rPr>
        <w:t>).</w:t>
      </w:r>
    </w:p>
    <w:p>
      <w:pPr>
        <w:pStyle w:val="Heading1"/>
        <w:spacing w:before="5"/>
        <w:ind w:right="1664"/>
      </w:pPr>
      <w:r>
        <w:rPr/>
        <w:t>Дата</w:t>
      </w:r>
      <w:r>
        <w:rPr>
          <w:spacing w:val="6"/>
        </w:rPr>
        <w:t> </w:t>
      </w:r>
      <w:r>
        <w:rPr/>
        <w:t>определения</w:t>
      </w:r>
      <w:r>
        <w:rPr>
          <w:spacing w:val="7"/>
        </w:rPr>
        <w:t> </w:t>
      </w:r>
      <w:r>
        <w:rPr/>
        <w:t>Участников:</w:t>
      </w:r>
      <w:r>
        <w:rPr>
          <w:spacing w:val="7"/>
        </w:rPr>
        <w:t> </w:t>
      </w:r>
      <w:r>
        <w:rPr>
          <w:color w:val="0000FF"/>
        </w:rPr>
        <w:t>28.09.2021в</w:t>
      </w:r>
      <w:r>
        <w:rPr>
          <w:color w:val="0000FF"/>
          <w:spacing w:val="7"/>
        </w:rPr>
        <w:t> </w:t>
      </w:r>
      <w:r>
        <w:rPr>
          <w:color w:val="0000FF"/>
        </w:rPr>
        <w:t>12</w:t>
      </w:r>
      <w:r>
        <w:rPr>
          <w:color w:val="0000FF"/>
          <w:spacing w:val="7"/>
        </w:rPr>
        <w:t> </w:t>
      </w:r>
      <w:r>
        <w:rPr>
          <w:color w:val="0000FF"/>
        </w:rPr>
        <w:t>час.</w:t>
      </w:r>
      <w:r>
        <w:rPr>
          <w:color w:val="0000FF"/>
          <w:spacing w:val="6"/>
        </w:rPr>
        <w:t> </w:t>
      </w:r>
      <w:r>
        <w:rPr>
          <w:color w:val="0000FF"/>
        </w:rPr>
        <w:t>30</w:t>
      </w:r>
      <w:r>
        <w:rPr>
          <w:color w:val="0000FF"/>
          <w:spacing w:val="7"/>
        </w:rPr>
        <w:t> </w:t>
      </w:r>
      <w:r>
        <w:rPr>
          <w:color w:val="0000FF"/>
        </w:rPr>
        <w:t>мин</w:t>
      </w:r>
      <w:r>
        <w:rPr>
          <w:color w:val="0000FF"/>
          <w:spacing w:val="7"/>
        </w:rPr>
        <w:t> </w:t>
      </w:r>
      <w:r>
        <w:rPr>
          <w:color w:val="0000FF"/>
        </w:rPr>
        <w:t>по</w:t>
      </w:r>
      <w:r>
        <w:rPr>
          <w:color w:val="0000FF"/>
          <w:spacing w:val="3"/>
        </w:rPr>
        <w:t> </w:t>
      </w:r>
      <w:r>
        <w:rPr>
          <w:color w:val="0000FF"/>
        </w:rPr>
        <w:t>московскому</w:t>
      </w:r>
      <w:r>
        <w:rPr>
          <w:color w:val="0000FF"/>
          <w:spacing w:val="7"/>
        </w:rPr>
        <w:t> </w:t>
      </w:r>
      <w:r>
        <w:rPr>
          <w:color w:val="0000FF"/>
        </w:rPr>
        <w:t>времени.</w:t>
      </w:r>
      <w:r>
        <w:rPr>
          <w:color w:val="0000FF"/>
          <w:spacing w:val="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и время</w:t>
      </w:r>
      <w:r>
        <w:rPr>
          <w:spacing w:val="-2"/>
        </w:rPr>
        <w:t> </w:t>
      </w:r>
      <w:r>
        <w:rPr/>
        <w:t>проведения аукциона:</w:t>
      </w:r>
      <w:r>
        <w:rPr>
          <w:spacing w:val="-2"/>
        </w:rPr>
        <w:t> </w:t>
      </w:r>
      <w:r>
        <w:rPr>
          <w:color w:val="0000FF"/>
        </w:rPr>
        <w:t>28.09.2021 в</w:t>
      </w:r>
      <w:r>
        <w:rPr>
          <w:color w:val="0000FF"/>
          <w:spacing w:val="-2"/>
        </w:rPr>
        <w:t> </w:t>
      </w:r>
      <w:r>
        <w:rPr>
          <w:color w:val="0000FF"/>
        </w:rPr>
        <w:t>14</w:t>
      </w:r>
      <w:r>
        <w:rPr>
          <w:color w:val="0000FF"/>
          <w:spacing w:val="-1"/>
        </w:rPr>
        <w:t> </w:t>
      </w:r>
      <w:r>
        <w:rPr>
          <w:color w:val="0000FF"/>
        </w:rPr>
        <w:t>час.</w:t>
      </w:r>
      <w:r>
        <w:rPr>
          <w:color w:val="0000FF"/>
          <w:spacing w:val="-2"/>
        </w:rPr>
        <w:t> </w:t>
      </w:r>
      <w:r>
        <w:rPr>
          <w:color w:val="0000FF"/>
        </w:rPr>
        <w:t>00 мин по</w:t>
      </w:r>
      <w:r>
        <w:rPr>
          <w:color w:val="0000FF"/>
          <w:spacing w:val="-3"/>
        </w:rPr>
        <w:t> </w:t>
      </w:r>
      <w:r>
        <w:rPr>
          <w:color w:val="0000FF"/>
        </w:rPr>
        <w:t>московскому</w:t>
      </w:r>
      <w:r>
        <w:rPr>
          <w:color w:val="0000FF"/>
          <w:spacing w:val="-1"/>
        </w:rPr>
        <w:t> </w:t>
      </w:r>
      <w:r>
        <w:rPr>
          <w:color w:val="0000FF"/>
        </w:rPr>
        <w:t>времени.</w:t>
      </w:r>
    </w:p>
    <w:p>
      <w:pPr>
        <w:pStyle w:val="BodyText"/>
        <w:rPr>
          <w:b/>
        </w:rPr>
      </w:pPr>
    </w:p>
    <w:p>
      <w:pPr>
        <w:spacing w:line="253" w:lineRule="exact" w:before="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Сведения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имуществе:</w:t>
      </w:r>
    </w:p>
    <w:p>
      <w:pPr>
        <w:pStyle w:val="Heading1"/>
        <w:spacing w:line="253" w:lineRule="exact"/>
      </w:pPr>
      <w:r>
        <w:rPr/>
        <w:t>Лот №1.</w:t>
      </w:r>
    </w:p>
    <w:p>
      <w:pPr>
        <w:spacing w:before="138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НЕЖИЛОЕ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ПОМЕЩЕНИЕ</w:t>
      </w:r>
    </w:p>
    <w:p>
      <w:pPr>
        <w:pStyle w:val="BodyText"/>
        <w:rPr>
          <w:b/>
        </w:rPr>
      </w:pPr>
    </w:p>
    <w:p>
      <w:pPr>
        <w:spacing w:line="250" w:lineRule="exact" w:before="1"/>
        <w:ind w:left="212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Характеристики:</w:t>
      </w:r>
    </w:p>
    <w:p>
      <w:pPr>
        <w:spacing w:line="250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Наименование: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Помещение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Назначение:</w:t>
      </w:r>
      <w:r>
        <w:rPr>
          <w:b/>
          <w:spacing w:val="-1"/>
          <w:sz w:val="22"/>
        </w:rPr>
        <w:t> </w:t>
      </w:r>
      <w:r>
        <w:rPr>
          <w:color w:val="0000FF"/>
          <w:sz w:val="22"/>
        </w:rPr>
        <w:t>Нежилое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расположения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(адрес): </w:t>
      </w:r>
      <w:r>
        <w:rPr>
          <w:color w:val="0000FF"/>
          <w:sz w:val="22"/>
        </w:rPr>
        <w:t>Московская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область,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г.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Серпухов,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ул.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Ворошилова,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д.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60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Ограничения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(обременения)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права:</w:t>
      </w:r>
      <w:r>
        <w:rPr>
          <w:b/>
          <w:spacing w:val="-3"/>
          <w:sz w:val="22"/>
        </w:rPr>
        <w:t> </w:t>
      </w:r>
      <w:r>
        <w:rPr>
          <w:color w:val="0000FF"/>
          <w:sz w:val="22"/>
        </w:rPr>
        <w:t>не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зарегистрированы.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Кадастровый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номер: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50:58:0040604:7584.</w:t>
      </w:r>
    </w:p>
    <w:p>
      <w:pPr>
        <w:pStyle w:val="BodyText"/>
        <w:ind w:left="212"/>
      </w:pPr>
      <w:r>
        <w:rPr>
          <w:b/>
        </w:rPr>
        <w:t>Сведения</w:t>
      </w:r>
      <w:r>
        <w:rPr>
          <w:b/>
          <w:spacing w:val="10"/>
        </w:rPr>
        <w:t> </w:t>
      </w:r>
      <w:r>
        <w:rPr>
          <w:b/>
        </w:rPr>
        <w:t>о</w:t>
      </w:r>
      <w:r>
        <w:rPr>
          <w:b/>
          <w:spacing w:val="10"/>
        </w:rPr>
        <w:t> </w:t>
      </w:r>
      <w:r>
        <w:rPr>
          <w:b/>
        </w:rPr>
        <w:t>правообладателе:</w:t>
      </w:r>
      <w:r>
        <w:rPr>
          <w:b/>
          <w:spacing w:val="12"/>
        </w:rPr>
        <w:t> </w:t>
      </w:r>
      <w:r>
        <w:rPr>
          <w:color w:val="0000FF"/>
        </w:rPr>
        <w:t>Муниципальное</w:t>
      </w:r>
      <w:r>
        <w:rPr>
          <w:color w:val="0000FF"/>
          <w:spacing w:val="7"/>
        </w:rPr>
        <w:t> </w:t>
      </w:r>
      <w:r>
        <w:rPr>
          <w:color w:val="0000FF"/>
        </w:rPr>
        <w:t>образование</w:t>
      </w:r>
      <w:r>
        <w:rPr>
          <w:color w:val="0000FF"/>
          <w:spacing w:val="10"/>
        </w:rPr>
        <w:t> </w:t>
      </w:r>
      <w:r>
        <w:rPr>
          <w:color w:val="0000FF"/>
        </w:rPr>
        <w:t>«Городской</w:t>
      </w:r>
      <w:r>
        <w:rPr>
          <w:color w:val="0000FF"/>
          <w:spacing w:val="9"/>
        </w:rPr>
        <w:t> </w:t>
      </w:r>
      <w:r>
        <w:rPr>
          <w:color w:val="0000FF"/>
        </w:rPr>
        <w:t>округ</w:t>
      </w:r>
      <w:r>
        <w:rPr>
          <w:color w:val="0000FF"/>
          <w:spacing w:val="10"/>
        </w:rPr>
        <w:t> </w:t>
      </w:r>
      <w:r>
        <w:rPr>
          <w:color w:val="0000FF"/>
        </w:rPr>
        <w:t>Серпухов</w:t>
      </w:r>
      <w:r>
        <w:rPr>
          <w:color w:val="0000FF"/>
          <w:spacing w:val="9"/>
        </w:rPr>
        <w:t> </w:t>
      </w:r>
      <w:r>
        <w:rPr>
          <w:color w:val="0000FF"/>
        </w:rPr>
        <w:t>Московской</w:t>
      </w:r>
      <w:r>
        <w:rPr>
          <w:color w:val="0000FF"/>
          <w:spacing w:val="-52"/>
        </w:rPr>
        <w:t> </w:t>
      </w:r>
      <w:r>
        <w:rPr>
          <w:color w:val="0000FF"/>
        </w:rPr>
        <w:t>области»,</w:t>
      </w:r>
      <w:r>
        <w:rPr>
          <w:color w:val="0000FF"/>
          <w:spacing w:val="-1"/>
        </w:rPr>
        <w:t> </w:t>
      </w:r>
      <w:r>
        <w:rPr>
          <w:color w:val="0000FF"/>
        </w:rPr>
        <w:t>собственность,</w:t>
      </w:r>
      <w:r>
        <w:rPr>
          <w:color w:val="0000FF"/>
          <w:spacing w:val="-3"/>
        </w:rPr>
        <w:t> </w:t>
      </w:r>
      <w:r>
        <w:rPr>
          <w:color w:val="0000FF"/>
        </w:rPr>
        <w:t>№ 50:58:0040604:7584-50/032/2018-1 от 27.12.2018.</w:t>
      </w:r>
    </w:p>
    <w:p>
      <w:pPr>
        <w:spacing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Площадь,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кв.м:</w:t>
      </w:r>
      <w:r>
        <w:rPr>
          <w:b/>
          <w:spacing w:val="-1"/>
          <w:sz w:val="22"/>
        </w:rPr>
        <w:t> </w:t>
      </w:r>
      <w:r>
        <w:rPr>
          <w:color w:val="0000FF"/>
          <w:sz w:val="22"/>
        </w:rPr>
        <w:t>62,2</w:t>
      </w:r>
    </w:p>
    <w:p>
      <w:pPr>
        <w:spacing w:before="2"/>
        <w:ind w:left="212" w:right="110" w:firstLine="0"/>
        <w:jc w:val="left"/>
        <w:rPr>
          <w:sz w:val="22"/>
        </w:rPr>
      </w:pPr>
      <w:r>
        <w:rPr>
          <w:b/>
          <w:sz w:val="22"/>
        </w:rPr>
        <w:t>Начальная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цена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продажи:</w:t>
      </w:r>
      <w:r>
        <w:rPr>
          <w:b/>
          <w:spacing w:val="27"/>
          <w:sz w:val="22"/>
        </w:rPr>
        <w:t> </w:t>
      </w:r>
      <w:r>
        <w:rPr>
          <w:b/>
          <w:color w:val="0000FF"/>
          <w:sz w:val="22"/>
        </w:rPr>
        <w:t>3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148 382,00</w:t>
      </w:r>
      <w:r>
        <w:rPr>
          <w:b/>
          <w:color w:val="0000FF"/>
          <w:spacing w:val="24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22"/>
          <w:sz w:val="22"/>
        </w:rPr>
        <w:t> </w:t>
      </w:r>
      <w:r>
        <w:rPr>
          <w:color w:val="0000FF"/>
          <w:sz w:val="22"/>
        </w:rPr>
        <w:t>(Три</w:t>
      </w:r>
      <w:r>
        <w:rPr>
          <w:color w:val="0000FF"/>
          <w:spacing w:val="23"/>
          <w:sz w:val="22"/>
        </w:rPr>
        <w:t> </w:t>
      </w:r>
      <w:r>
        <w:rPr>
          <w:color w:val="0000FF"/>
          <w:sz w:val="22"/>
        </w:rPr>
        <w:t>миллиона</w:t>
      </w:r>
      <w:r>
        <w:rPr>
          <w:color w:val="0000FF"/>
          <w:spacing w:val="25"/>
          <w:sz w:val="22"/>
        </w:rPr>
        <w:t> </w:t>
      </w:r>
      <w:r>
        <w:rPr>
          <w:color w:val="0000FF"/>
          <w:sz w:val="22"/>
        </w:rPr>
        <w:t>сто</w:t>
      </w:r>
      <w:r>
        <w:rPr>
          <w:color w:val="0000FF"/>
          <w:spacing w:val="23"/>
          <w:sz w:val="22"/>
        </w:rPr>
        <w:t> </w:t>
      </w:r>
      <w:r>
        <w:rPr>
          <w:color w:val="0000FF"/>
          <w:sz w:val="22"/>
        </w:rPr>
        <w:t>сорок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восемь</w:t>
      </w:r>
      <w:r>
        <w:rPr>
          <w:color w:val="0000FF"/>
          <w:spacing w:val="25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триста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восемьдесят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два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руб. 00 коп.), с учетом НДС.</w:t>
      </w:r>
    </w:p>
    <w:p>
      <w:pPr>
        <w:spacing w:line="242" w:lineRule="auto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Шаг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аукциона</w:t>
      </w:r>
      <w:r>
        <w:rPr>
          <w:b/>
          <w:spacing w:val="27"/>
          <w:sz w:val="22"/>
        </w:rPr>
        <w:t> </w:t>
      </w:r>
      <w:r>
        <w:rPr>
          <w:sz w:val="22"/>
        </w:rPr>
        <w:t>(не</w:t>
      </w:r>
      <w:r>
        <w:rPr>
          <w:spacing w:val="27"/>
          <w:sz w:val="22"/>
        </w:rPr>
        <w:t> </w:t>
      </w:r>
      <w:r>
        <w:rPr>
          <w:sz w:val="22"/>
        </w:rPr>
        <w:t>более</w:t>
      </w:r>
      <w:r>
        <w:rPr>
          <w:spacing w:val="27"/>
          <w:sz w:val="22"/>
        </w:rPr>
        <w:t> </w:t>
      </w:r>
      <w:r>
        <w:rPr>
          <w:sz w:val="22"/>
        </w:rPr>
        <w:t>5%</w:t>
      </w:r>
      <w:r>
        <w:rPr>
          <w:spacing w:val="25"/>
          <w:sz w:val="22"/>
        </w:rPr>
        <w:t> </w:t>
      </w:r>
      <w:r>
        <w:rPr>
          <w:sz w:val="22"/>
        </w:rPr>
        <w:t>начальной</w:t>
      </w:r>
      <w:r>
        <w:rPr>
          <w:spacing w:val="25"/>
          <w:sz w:val="22"/>
        </w:rPr>
        <w:t> </w:t>
      </w:r>
      <w:r>
        <w:rPr>
          <w:sz w:val="22"/>
        </w:rPr>
        <w:t>цены</w:t>
      </w:r>
      <w:r>
        <w:rPr>
          <w:spacing w:val="27"/>
          <w:sz w:val="22"/>
        </w:rPr>
        <w:t> </w:t>
      </w:r>
      <w:r>
        <w:rPr>
          <w:sz w:val="22"/>
        </w:rPr>
        <w:t>продажи</w:t>
      </w:r>
      <w:r>
        <w:rPr>
          <w:spacing w:val="23"/>
          <w:sz w:val="22"/>
        </w:rPr>
        <w:t> </w:t>
      </w:r>
      <w:r>
        <w:rPr>
          <w:sz w:val="22"/>
        </w:rPr>
        <w:t>имущества):</w:t>
      </w:r>
      <w:r>
        <w:rPr>
          <w:spacing w:val="31"/>
          <w:sz w:val="22"/>
        </w:rPr>
        <w:t> </w:t>
      </w:r>
      <w:r>
        <w:rPr>
          <w:b/>
          <w:color w:val="0000FF"/>
          <w:sz w:val="22"/>
        </w:rPr>
        <w:t>157</w:t>
      </w:r>
      <w:r>
        <w:rPr>
          <w:b/>
          <w:color w:val="0000FF"/>
          <w:spacing w:val="-2"/>
          <w:sz w:val="22"/>
        </w:rPr>
        <w:t> </w:t>
      </w:r>
      <w:r>
        <w:rPr>
          <w:b/>
          <w:color w:val="0000FF"/>
          <w:sz w:val="22"/>
        </w:rPr>
        <w:t>419,10</w:t>
      </w:r>
      <w:r>
        <w:rPr>
          <w:b/>
          <w:color w:val="0000FF"/>
          <w:spacing w:val="27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29"/>
          <w:sz w:val="22"/>
        </w:rPr>
        <w:t> </w:t>
      </w:r>
      <w:r>
        <w:rPr>
          <w:rFonts w:ascii="Arial MT" w:hAnsi="Arial MT"/>
          <w:color w:val="0000FF"/>
          <w:sz w:val="22"/>
        </w:rPr>
        <w:t>(</w:t>
      </w:r>
      <w:r>
        <w:rPr>
          <w:color w:val="0000FF"/>
          <w:sz w:val="22"/>
        </w:rPr>
        <w:t>Сто</w:t>
      </w:r>
      <w:r>
        <w:rPr>
          <w:color w:val="0000FF"/>
          <w:spacing w:val="26"/>
          <w:sz w:val="22"/>
        </w:rPr>
        <w:t> </w:t>
      </w:r>
      <w:r>
        <w:rPr>
          <w:color w:val="0000FF"/>
          <w:sz w:val="22"/>
        </w:rPr>
        <w:t>пятьдесят</w:t>
      </w:r>
      <w:r>
        <w:rPr>
          <w:color w:val="0000FF"/>
          <w:spacing w:val="26"/>
          <w:sz w:val="22"/>
        </w:rPr>
        <w:t> </w:t>
      </w:r>
      <w:r>
        <w:rPr>
          <w:color w:val="0000FF"/>
          <w:sz w:val="22"/>
        </w:rPr>
        <w:t>семь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четыреста девятнадцать руб. 10 коп.).</w:t>
      </w:r>
    </w:p>
    <w:p>
      <w:pPr>
        <w:spacing w:line="240" w:lineRule="auto" w:before="0"/>
        <w:ind w:left="212" w:right="110" w:firstLine="0"/>
        <w:jc w:val="left"/>
        <w:rPr>
          <w:sz w:val="22"/>
        </w:rPr>
      </w:pPr>
      <w:r>
        <w:rPr>
          <w:b/>
          <w:sz w:val="22"/>
        </w:rPr>
        <w:t>Размер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задатка</w:t>
      </w:r>
      <w:r>
        <w:rPr>
          <w:b/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участия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аукционе:</w:t>
      </w:r>
      <w:r>
        <w:rPr>
          <w:spacing w:val="8"/>
          <w:sz w:val="22"/>
        </w:rPr>
        <w:t> </w:t>
      </w:r>
      <w:r>
        <w:rPr>
          <w:b/>
          <w:color w:val="0000FF"/>
          <w:sz w:val="22"/>
        </w:rPr>
        <w:t>629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676,40</w:t>
      </w:r>
      <w:r>
        <w:rPr>
          <w:b/>
          <w:color w:val="0000FF"/>
          <w:spacing w:val="5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12"/>
          <w:sz w:val="22"/>
        </w:rPr>
        <w:t> </w:t>
      </w:r>
      <w:r>
        <w:rPr>
          <w:color w:val="0000FF"/>
          <w:sz w:val="22"/>
        </w:rPr>
        <w:t>(Шестьсот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двадцать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девять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шестьсот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семьдесят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шесть руб. 40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коп.), НДС не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облагается.</w:t>
      </w:r>
    </w:p>
    <w:p>
      <w:pPr>
        <w:spacing w:before="0"/>
        <w:ind w:left="212" w:right="2058" w:firstLine="0"/>
        <w:jc w:val="left"/>
        <w:rPr>
          <w:sz w:val="22"/>
        </w:rPr>
      </w:pPr>
      <w:r>
        <w:rPr>
          <w:b/>
          <w:sz w:val="22"/>
        </w:rPr>
        <w:t>Информация о предыдущих торгах по лоту аукциона</w:t>
      </w:r>
      <w:r>
        <w:rPr>
          <w:sz w:val="22"/>
        </w:rPr>
        <w:t>: </w:t>
      </w:r>
      <w:r>
        <w:rPr>
          <w:color w:val="0000FF"/>
          <w:sz w:val="22"/>
        </w:rPr>
        <w:t>ранее торги не проводились.</w:t>
      </w:r>
      <w:r>
        <w:rPr>
          <w:color w:val="0000FF"/>
          <w:spacing w:val="1"/>
          <w:sz w:val="22"/>
        </w:rPr>
        <w:t> </w:t>
      </w:r>
      <w:r>
        <w:rPr>
          <w:b/>
          <w:sz w:val="22"/>
        </w:rPr>
        <w:t>Способ приватизации: </w:t>
      </w:r>
      <w:r>
        <w:rPr>
          <w:color w:val="0000FF"/>
          <w:sz w:val="22"/>
        </w:rPr>
        <w:t>продажа имущества на открытом аукционе в электронной форме.</w:t>
      </w:r>
      <w:r>
        <w:rPr>
          <w:color w:val="0000FF"/>
          <w:spacing w:val="-52"/>
          <w:sz w:val="22"/>
        </w:rPr>
        <w:t> </w:t>
      </w:r>
      <w:r>
        <w:rPr>
          <w:b/>
          <w:sz w:val="22"/>
        </w:rPr>
        <w:t>Форма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подачи предложений о цене: </w:t>
      </w:r>
      <w:r>
        <w:rPr>
          <w:color w:val="0000FF"/>
          <w:sz w:val="22"/>
        </w:rPr>
        <w:t>открытая.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40" w:bottom="280" w:left="920" w:right="220"/>
        </w:sectPr>
      </w:pPr>
    </w:p>
    <w:p>
      <w:pPr>
        <w:pStyle w:val="BodyText"/>
        <w:spacing w:before="29"/>
        <w:ind w:left="1411" w:right="1539"/>
        <w:jc w:val="center"/>
        <w:rPr>
          <w:rFonts w:ascii="Calibri"/>
        </w:rPr>
      </w:pPr>
      <w:r>
        <w:rPr>
          <w:rFonts w:ascii="Calibri"/>
        </w:rPr>
        <w:t>- 2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Heading1"/>
      </w:pPr>
      <w:r>
        <w:rPr/>
        <w:t>В</w:t>
      </w:r>
      <w:r>
        <w:rPr>
          <w:spacing w:val="-1"/>
        </w:rPr>
        <w:t> </w:t>
      </w:r>
      <w:r>
        <w:rPr/>
        <w:t>аукционе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 форме по</w:t>
      </w:r>
      <w:r>
        <w:rPr>
          <w:spacing w:val="-1"/>
        </w:rPr>
        <w:t> </w:t>
      </w:r>
      <w:r>
        <w:rPr/>
        <w:t>Лоту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приняли</w:t>
      </w:r>
      <w:r>
        <w:rPr>
          <w:spacing w:val="-2"/>
        </w:rPr>
        <w:t> </w:t>
      </w:r>
      <w:r>
        <w:rPr/>
        <w:t>участие: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9386"/>
      </w:tblGrid>
      <w:tr>
        <w:trPr>
          <w:trHeight w:val="623" w:hRule="atLeast"/>
        </w:trPr>
        <w:tc>
          <w:tcPr>
            <w:tcW w:w="855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8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938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954" w:right="19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аукциона</w:t>
            </w:r>
          </w:p>
        </w:tc>
      </w:tr>
      <w:tr>
        <w:trPr>
          <w:trHeight w:val="626" w:hRule="atLeast"/>
        </w:trPr>
        <w:tc>
          <w:tcPr>
            <w:tcW w:w="855" w:type="dxa"/>
          </w:tcPr>
          <w:p>
            <w:pPr>
              <w:pStyle w:val="TableParagraph"/>
              <w:spacing w:before="181"/>
              <w:ind w:left="172" w:right="141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386" w:type="dxa"/>
          </w:tcPr>
          <w:p>
            <w:pPr>
              <w:pStyle w:val="TableParagraph"/>
              <w:spacing w:before="185"/>
              <w:ind w:left="1954" w:right="1945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Бушков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Михаил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Юрьевич</w:t>
            </w:r>
          </w:p>
        </w:tc>
      </w:tr>
      <w:tr>
        <w:trPr>
          <w:trHeight w:val="623" w:hRule="atLeast"/>
        </w:trPr>
        <w:tc>
          <w:tcPr>
            <w:tcW w:w="855" w:type="dxa"/>
          </w:tcPr>
          <w:p>
            <w:pPr>
              <w:pStyle w:val="TableParagraph"/>
              <w:spacing w:before="178"/>
              <w:ind w:left="172" w:right="141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86" w:type="dxa"/>
          </w:tcPr>
          <w:p>
            <w:pPr>
              <w:pStyle w:val="TableParagraph"/>
              <w:spacing w:before="183"/>
              <w:ind w:left="1959" w:right="1945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Общество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с</w:t>
            </w:r>
            <w:r>
              <w:rPr>
                <w:b/>
                <w:color w:val="0000FF"/>
                <w:spacing w:val="-2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ограниченной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ответственностью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«СМЭЛ»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212" w:right="342" w:firstLine="708"/>
        <w:jc w:val="both"/>
      </w:pPr>
      <w:r>
        <w:rPr/>
        <w:t>Победителем</w:t>
      </w:r>
      <w:r>
        <w:rPr>
          <w:spacing w:val="1"/>
        </w:rPr>
        <w:t> </w:t>
      </w:r>
      <w:r>
        <w:rPr/>
        <w:t>аукциона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признан</w:t>
      </w:r>
      <w:r>
        <w:rPr>
          <w:spacing w:val="1"/>
        </w:rPr>
        <w:t> </w:t>
      </w:r>
      <w:r>
        <w:rPr/>
        <w:t>участник:</w:t>
      </w:r>
      <w:r>
        <w:rPr>
          <w:spacing w:val="1"/>
        </w:rPr>
        <w:t> </w:t>
      </w:r>
      <w:r>
        <w:rPr>
          <w:b/>
          <w:color w:val="0000FF"/>
        </w:rPr>
        <w:t>Общество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с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ограниченной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ответственностью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«СМЭЛ»</w:t>
      </w:r>
      <w:r>
        <w:rPr>
          <w:b/>
          <w:color w:val="0000FF"/>
          <w:spacing w:val="1"/>
        </w:rPr>
        <w:t> </w:t>
      </w:r>
      <w:r>
        <w:rPr>
          <w:color w:val="0000FF"/>
        </w:rPr>
        <w:t>(ИНН</w:t>
      </w:r>
      <w:r>
        <w:rPr>
          <w:color w:val="0000FF"/>
          <w:spacing w:val="1"/>
        </w:rPr>
        <w:t> </w:t>
      </w:r>
      <w:r>
        <w:rPr>
          <w:color w:val="0000FF"/>
        </w:rPr>
        <w:t>&lt;…&gt;,</w:t>
      </w:r>
      <w:r>
        <w:rPr>
          <w:color w:val="0000FF"/>
          <w:spacing w:val="1"/>
        </w:rPr>
        <w:t> </w:t>
      </w:r>
      <w:r>
        <w:rPr>
          <w:color w:val="0000FF"/>
        </w:rPr>
        <w:t>КПП</w:t>
      </w:r>
      <w:r>
        <w:rPr>
          <w:color w:val="0000FF"/>
          <w:spacing w:val="1"/>
        </w:rPr>
        <w:t> </w:t>
      </w:r>
      <w:r>
        <w:rPr>
          <w:color w:val="0000FF"/>
        </w:rPr>
        <w:t>&lt;…&gt;,</w:t>
      </w:r>
      <w:r>
        <w:rPr>
          <w:color w:val="0000FF"/>
          <w:spacing w:val="1"/>
        </w:rPr>
        <w:t> </w:t>
      </w:r>
      <w:r>
        <w:rPr>
          <w:color w:val="0000FF"/>
        </w:rPr>
        <w:t>ОГРН</w:t>
      </w:r>
      <w:r>
        <w:rPr>
          <w:color w:val="0000FF"/>
          <w:spacing w:val="1"/>
        </w:rPr>
        <w:t> </w:t>
      </w:r>
      <w:r>
        <w:rPr>
          <w:color w:val="0000FF"/>
        </w:rPr>
        <w:t>&lt;…&gt;,</w:t>
      </w:r>
      <w:r>
        <w:rPr>
          <w:color w:val="0000FF"/>
          <w:spacing w:val="1"/>
        </w:rPr>
        <w:t> </w:t>
      </w:r>
      <w:r>
        <w:rPr>
          <w:color w:val="0000FF"/>
        </w:rPr>
        <w:t>адрес</w:t>
      </w:r>
      <w:r>
        <w:rPr>
          <w:color w:val="0000FF"/>
          <w:spacing w:val="1"/>
        </w:rPr>
        <w:t> </w:t>
      </w:r>
      <w:r>
        <w:rPr>
          <w:color w:val="0000FF"/>
        </w:rPr>
        <w:t>(место</w:t>
      </w:r>
      <w:r>
        <w:rPr>
          <w:color w:val="0000FF"/>
          <w:spacing w:val="1"/>
        </w:rPr>
        <w:t> </w:t>
      </w:r>
      <w:r>
        <w:rPr>
          <w:color w:val="0000FF"/>
        </w:rPr>
        <w:t>нахождения):</w:t>
      </w:r>
      <w:r>
        <w:rPr>
          <w:color w:val="0000FF"/>
          <w:spacing w:val="1"/>
        </w:rPr>
        <w:t> </w:t>
      </w:r>
      <w:r>
        <w:rPr>
          <w:color w:val="0000FF"/>
        </w:rPr>
        <w:t>&lt;…&gt;,</w:t>
      </w:r>
      <w:r>
        <w:rPr>
          <w:color w:val="0000FF"/>
          <w:spacing w:val="1"/>
        </w:rPr>
        <w:t> </w:t>
      </w:r>
      <w:r>
        <w:rPr>
          <w:color w:val="0000FF"/>
        </w:rPr>
        <w:t>Московская область, &lt;…&gt;), </w:t>
      </w:r>
      <w:r>
        <w:rPr/>
        <w:t>предложивший цену продажи Лота № 1 в размере: </w:t>
      </w:r>
      <w:r>
        <w:rPr>
          <w:b/>
          <w:color w:val="0000FF"/>
        </w:rPr>
        <w:t>3 148 382,00 руб. </w:t>
      </w:r>
      <w:r>
        <w:rPr>
          <w:color w:val="0000FF"/>
        </w:rPr>
        <w:t>(Три</w:t>
      </w:r>
      <w:r>
        <w:rPr>
          <w:color w:val="0000FF"/>
          <w:spacing w:val="1"/>
        </w:rPr>
        <w:t> </w:t>
      </w:r>
      <w:r>
        <w:rPr>
          <w:color w:val="0000FF"/>
        </w:rPr>
        <w:t>миллиона</w:t>
      </w:r>
      <w:r>
        <w:rPr>
          <w:color w:val="0000FF"/>
          <w:spacing w:val="-1"/>
        </w:rPr>
        <w:t> </w:t>
      </w:r>
      <w:r>
        <w:rPr>
          <w:color w:val="0000FF"/>
        </w:rPr>
        <w:t>сто</w:t>
      </w:r>
      <w:r>
        <w:rPr>
          <w:color w:val="0000FF"/>
          <w:spacing w:val="-3"/>
        </w:rPr>
        <w:t> </w:t>
      </w:r>
      <w:r>
        <w:rPr>
          <w:color w:val="0000FF"/>
        </w:rPr>
        <w:t>сорок восемь тысяч</w:t>
      </w:r>
      <w:r>
        <w:rPr>
          <w:color w:val="0000FF"/>
          <w:spacing w:val="-1"/>
        </w:rPr>
        <w:t> </w:t>
      </w:r>
      <w:r>
        <w:rPr>
          <w:color w:val="0000FF"/>
        </w:rPr>
        <w:t>триста</w:t>
      </w:r>
      <w:r>
        <w:rPr>
          <w:color w:val="0000FF"/>
          <w:spacing w:val="-1"/>
        </w:rPr>
        <w:t> </w:t>
      </w:r>
      <w:r>
        <w:rPr>
          <w:color w:val="0000FF"/>
        </w:rPr>
        <w:t>восемьдесят</w:t>
      </w:r>
      <w:r>
        <w:rPr>
          <w:color w:val="0000FF"/>
          <w:spacing w:val="-1"/>
        </w:rPr>
        <w:t> </w:t>
      </w:r>
      <w:r>
        <w:rPr>
          <w:color w:val="0000FF"/>
        </w:rPr>
        <w:t>два руб. 00 коп.),</w:t>
      </w:r>
      <w:r>
        <w:rPr>
          <w:color w:val="0000FF"/>
          <w:spacing w:val="-1"/>
        </w:rPr>
        <w:t> </w:t>
      </w:r>
      <w:r>
        <w:rPr>
          <w:color w:val="0000FF"/>
        </w:rPr>
        <w:t>с</w:t>
      </w:r>
      <w:r>
        <w:rPr>
          <w:color w:val="0000FF"/>
          <w:spacing w:val="-2"/>
        </w:rPr>
        <w:t> </w:t>
      </w:r>
      <w:r>
        <w:rPr>
          <w:color w:val="0000FF"/>
        </w:rPr>
        <w:t>учетом</w:t>
      </w:r>
      <w:r>
        <w:rPr>
          <w:color w:val="0000FF"/>
          <w:spacing w:val="-1"/>
        </w:rPr>
        <w:t> </w:t>
      </w:r>
      <w:r>
        <w:rPr>
          <w:color w:val="0000FF"/>
        </w:rPr>
        <w:t>НДС.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По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итогам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аукциона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претензии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не поданы.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tabs>
          <w:tab w:pos="3287" w:val="left" w:leader="none"/>
        </w:tabs>
        <w:spacing w:before="92"/>
        <w:ind w:left="376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063999pt;margin-top:-50.168354pt;width:484.6pt;height:109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5"/>
                    <w:gridCol w:w="2861"/>
                    <w:gridCol w:w="1074"/>
                    <w:gridCol w:w="1762"/>
                  </w:tblGrid>
                  <w:tr>
                    <w:trPr>
                      <w:trHeight w:val="489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Председатель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00" w:right="11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Заместитель председателя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11" w:val="left" w:leader="none"/>
                          </w:tabs>
                          <w:ind w:left="-1" w:right="-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Член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11" w:val="left" w:leader="none"/>
                          </w:tabs>
                          <w:spacing w:line="233" w:lineRule="exact"/>
                          <w:ind w:left="-1" w:right="-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287" w:val="left" w:leader="none"/>
        </w:tabs>
        <w:ind w:left="376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top="660" w:bottom="280" w:left="9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orgi.gov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title>ПРОТОКОЛ N 8</dc:title>
  <dcterms:created xsi:type="dcterms:W3CDTF">2021-09-29T12:56:17Z</dcterms:created>
  <dcterms:modified xsi:type="dcterms:W3CDTF">2021-09-29T12:56:17Z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